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304C2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145A563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6DE353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48B519CF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66ABF503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70C41F73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450BEB4E" w14:textId="1833B7FF" w:rsidR="001D7CA7" w:rsidRDefault="001D7CA7" w:rsidP="007C2768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7C2768">
                  <w:rPr>
                    <w:rStyle w:val="Zvraznenie"/>
                  </w:rPr>
                  <w:t>10110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</w:rPr>
          </w:sdtEndPr>
          <w:sdtContent>
            <w:tc>
              <w:tcPr>
                <w:tcW w:w="3966" w:type="dxa"/>
                <w:gridSpan w:val="4"/>
                <w:vAlign w:val="center"/>
              </w:tcPr>
              <w:p w14:paraId="244E73FB" w14:textId="47040D0A" w:rsidR="001D7CA7" w:rsidRDefault="007C2768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nová žiadosť</w:t>
                </w:r>
              </w:p>
            </w:tc>
          </w:sdtContent>
        </w:sdt>
      </w:tr>
      <w:tr w:rsidR="00390429" w14:paraId="65F4EA5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EF7729E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4574F0D4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32259948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7FCF0EBA" w14:textId="4B9C8727" w:rsidR="00390429" w:rsidRDefault="00FE5934" w:rsidP="00FE5934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VO</w:t>
                </w:r>
                <w:r w:rsidR="005951AA">
                  <w:rPr>
                    <w:rStyle w:val="Zvraznenie"/>
                    <w:iCs w:val="0"/>
                  </w:rPr>
                  <w:t>P</w:t>
                </w:r>
                <w:r>
                  <w:rPr>
                    <w:rStyle w:val="Zvraznenie"/>
                    <w:iCs w:val="0"/>
                  </w:rPr>
                  <w:t xml:space="preserve"> Agentúra, </w:t>
                </w:r>
                <w:proofErr w:type="spellStart"/>
                <w:r>
                  <w:rPr>
                    <w:rStyle w:val="Zvraznenie"/>
                    <w:iCs w:val="0"/>
                  </w:rPr>
                  <w:t>s.r.o</w:t>
                </w:r>
                <w:proofErr w:type="spellEnd"/>
                <w:r>
                  <w:rPr>
                    <w:rStyle w:val="Zvraznenie"/>
                    <w:iCs w:val="0"/>
                  </w:rPr>
                  <w:t>.</w:t>
                </w:r>
              </w:p>
            </w:tc>
          </w:sdtContent>
        </w:sdt>
      </w:tr>
      <w:tr w:rsidR="00390429" w14:paraId="06B2466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247C73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5D486932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04474FB" w14:textId="29B50692" w:rsidR="00390429" w:rsidRDefault="00F36A2E" w:rsidP="00FE5934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PhDr. Vladimír S</w:t>
                </w:r>
                <w:r w:rsidR="00FE5934">
                  <w:rPr>
                    <w:rStyle w:val="Zvraznenie"/>
                    <w:iCs w:val="0"/>
                  </w:rPr>
                  <w:t>traka</w:t>
                </w:r>
              </w:p>
            </w:tc>
          </w:sdtContent>
        </w:sdt>
      </w:tr>
      <w:tr w:rsidR="00390429" w14:paraId="00DAAFA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DF87CDB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6FBA3F38" w14:textId="77777777" w:rsidTr="00557A25">
        <w:trPr>
          <w:trHeight w:val="397"/>
          <w:jc w:val="center"/>
        </w:trPr>
        <w:sdt>
          <w:sdtPr>
            <w:rPr>
              <w:rFonts w:ascii="Times New Roman" w:hAnsi="Times New Roman" w:cs="Times New Roman"/>
              <w:color w:val="000000"/>
              <w:sz w:val="24"/>
              <w:szCs w:val="24"/>
            </w:rPr>
            <w:id w:val="35780490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8786" w:type="dxa"/>
                <w:gridSpan w:val="7"/>
                <w:vAlign w:val="center"/>
              </w:tcPr>
              <w:p w14:paraId="6092830C" w14:textId="19856CAD" w:rsidR="00390429" w:rsidRPr="00300984" w:rsidRDefault="00FE5934" w:rsidP="00AB0520">
                <w:pPr>
                  <w:ind w:left="322"/>
                  <w:rPr>
                    <w:rStyle w:val="Zvraznenie"/>
                  </w:rPr>
                </w:pPr>
                <w:r w:rsidRPr="00FE5934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V žiadosti sú špecifikované kategórie </w:t>
                </w:r>
                <w:r w:rsidR="0018155C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O</w:t>
                </w:r>
                <w:r w:rsidRPr="00FE5934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Z, ktoré majú byť cieľovo</w:t>
                </w:r>
                <w:r w:rsidR="0018155C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u skupinou IV: psychológ a školský </w:t>
                </w:r>
                <w:proofErr w:type="spellStart"/>
                <w:r w:rsidR="0018155C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pychológ</w:t>
                </w:r>
                <w:proofErr w:type="spellEnd"/>
                <w:r w:rsidR="0018155C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, špeciálny pedagóg a terénny špeciálny pedagóg, kariérny poradca, logopéd a školský logopéd, liečebný pedagóg a sociálny pedagóg. </w:t>
                </w:r>
                <w:r w:rsidRPr="00FE5934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Ďalej j</w:t>
                </w:r>
                <w:r w:rsidR="0018155C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e uvedené, že IV je určené pre O</w:t>
                </w:r>
                <w:r w:rsidRPr="00FE5934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Z vo všetkých kariérnych stupňoch</w:t>
                </w:r>
                <w:r w:rsidR="0018155C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 – začínajúci OZ, samostatný OZ, O</w:t>
                </w:r>
                <w:r w:rsidRPr="00FE5934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Z s 1. ate</w:t>
                </w:r>
                <w:r w:rsidR="0018155C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stáciou, O</w:t>
                </w:r>
                <w:r w:rsidRPr="00FE5934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Z s druhou atestáciou.</w:t>
                </w:r>
                <w:r w:rsidR="0018155C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 Vymedzenie kategórií OZ aj kariérnych stupňov je v súlade s ustanoveniami §23 a §28 zákona č. 138/2019 </w:t>
                </w:r>
                <w:proofErr w:type="spellStart"/>
                <w:r w:rsidR="0018155C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Z.z</w:t>
                </w:r>
                <w:proofErr w:type="spellEnd"/>
                <w:r w:rsidR="0018155C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.</w:t>
                </w:r>
                <w:r w:rsidRPr="00FE5934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 </w:t>
                </w:r>
              </w:p>
            </w:tc>
          </w:sdtContent>
        </w:sdt>
      </w:tr>
      <w:tr w:rsidR="009F0288" w14:paraId="596F385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718472C" w14:textId="5D985889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</w:t>
            </w:r>
            <w:r w:rsidR="00FD4DD5">
              <w:rPr>
                <w:rStyle w:val="Zvraznenie"/>
              </w:rPr>
              <w:t>ej oblasti</w:t>
            </w:r>
            <w:r w:rsidRPr="00790CD6">
              <w:rPr>
                <w:rStyle w:val="Zvraznenie"/>
              </w:rPr>
              <w:t xml:space="preserve"> inovačného vzdelávania</w:t>
            </w:r>
          </w:p>
        </w:tc>
      </w:tr>
      <w:tr w:rsidR="009F0288" w14:paraId="55FF441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Fonts w:ascii="Calibri" w:hAnsi="Calibri" w:cs="Calibri"/>
                <w:color w:val="000000"/>
                <w:sz w:val="24"/>
                <w:szCs w:val="24"/>
              </w:rPr>
              <w:id w:val="1113481266"/>
              <w:placeholder>
                <w:docPart w:val="3EEA641D4D944077900F39B9C797AA88"/>
              </w:placeholder>
              <w:text/>
            </w:sdtPr>
            <w:sdtEndPr/>
            <w:sdtContent>
              <w:p w14:paraId="1AD0C416" w14:textId="62950135" w:rsidR="009F0288" w:rsidRDefault="00FE5934" w:rsidP="004D5F80">
                <w:pPr>
                  <w:ind w:left="314"/>
                  <w:rPr>
                    <w:rStyle w:val="Zvraznenie"/>
                    <w:iCs w:val="0"/>
                  </w:rPr>
                </w:pPr>
                <w:r w:rsidRPr="00FE59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V žiadosti sa uvádza, že obsahom IV je prehĺbenie, rozšírenie a inovovanie profesijných kompetencií uv</w:t>
                </w:r>
                <w:r w:rsidR="0018155C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edených kategórií O</w:t>
                </w:r>
                <w:r w:rsidRPr="00FE59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Z </w:t>
                </w:r>
                <w:r w:rsidR="0018155C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potrebných na výkon ich odbornej pracovnej činnosti v príslušnej kategórii </w:t>
                </w:r>
                <w:r w:rsidR="00745852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v týchto oblastiach: 1) P</w:t>
                </w:r>
                <w:r w:rsidR="0018155C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odpora</w:t>
                </w:r>
                <w:r w:rsidRPr="00FE59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výchovného pôsobenia školy a</w:t>
                </w:r>
                <w:r w:rsidR="00745852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 odborná intervencia v edukačnom prostredí (poradenstvo, ro</w:t>
                </w:r>
                <w:r w:rsidRPr="00FE59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zvoj preventívnych stratégií, podpora bezpečného a podnetného prostredia pre deti a žiakov a rozvoj pozitívnej klímy v triede, školskom kolektíve a výchovnej skupine</w:t>
                </w:r>
                <w:r w:rsidR="00745852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, posilnenie spolupráce</w:t>
                </w:r>
                <w:r w:rsidRPr="00FE59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). 2) Komunikácia s deťmi, žiakmi</w:t>
                </w:r>
                <w:r w:rsidR="00745852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, PZ</w:t>
                </w:r>
                <w:r w:rsidRPr="00FE59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a zákonnými zástupcami (ro</w:t>
                </w:r>
                <w:r w:rsidR="00745852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zvoj komunikačných kompetencií O</w:t>
                </w:r>
                <w:r w:rsidRPr="00FE59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Z v bežných aj záťažových situáciách, uplatňovanie princípov asertívnej komunikácie, aktívneho počúvania a využívanie techník slovnej sebaobrany v praxi</w:t>
                </w:r>
                <w:r w:rsidR="00745852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; </w:t>
                </w:r>
                <w:r w:rsidR="00F20B92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osobitne je uvedený </w:t>
                </w:r>
                <w:r w:rsidR="00745852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rozvoj lektorských zručností</w:t>
                </w:r>
                <w:r w:rsidR="004930C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s cieľom vzdelávania, informovania, sprostredkovávania poznatkov PZ, OZ a zákonný</w:t>
                </w:r>
                <w:r w:rsidR="00F20B92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m</w:t>
                </w:r>
                <w:r w:rsidR="004930C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zástupco</w:t>
                </w:r>
                <w:r w:rsidR="00F20B92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m</w:t>
                </w:r>
                <w:r w:rsidRPr="00FE59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).3) Zvládanie stresových situácií a agresívneho správania detí a žiakov (identifikácia stresových a rizikových situácií v školskom prostredí, prevencia eskalácie konfliktov, aplikácia vhodných techník a stratégií nenásilnej krízovej intervencie a efektívne riešenie problémového správania). </w:t>
                </w:r>
                <w:r w:rsidR="004930C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4) Tvorba bezpečného prostredia a emočná bezpečnosť (porozumenie sebe samému, prehĺbenie vlastnej empatie). 5</w:t>
                </w:r>
                <w:r w:rsidRPr="00FE593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) Efektívne riešenie problémov a preventívne opatrenia (preventívne stratégie zamerané na predchádzanie nežiaducemu správaniu, spolupráca so subjektmi podieľajúcimi sa na výchovno-vzdelávacom procese, spolutvorba a uplatňovanie preventívno-podporných postupov a školských pravidiel pri riešení záťažových a problémových situácií).</w:t>
                </w:r>
                <w:r w:rsidR="004930C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V rámci obsahovej oblasti IV je uvedené zameranie na rozvoj lektorských </w:t>
                </w:r>
                <w:r w:rsidR="00F20B92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zručností</w:t>
                </w:r>
                <w:r w:rsidR="004930C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OZ, ktoré však nepatria do kompetenčného profilu žiadneho OZ v rámci cieľovej skupiny IV v súlade </w:t>
                </w:r>
                <w:r w:rsidR="004930C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lastRenderedPageBreak/>
                  <w:t xml:space="preserve">s profesijnými </w:t>
                </w:r>
                <w:proofErr w:type="spellStart"/>
                <w:r w:rsidR="004930C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štandarmi</w:t>
                </w:r>
                <w:proofErr w:type="spellEnd"/>
                <w:r w:rsidR="004930C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z roku 2025. S ohľadom na vymedzený cieľ podpory takýchto zručností je potrebné použiť iné označenie prehĺbenej zručnosti (napr. zručnosti prezentácie </w:t>
                </w:r>
                <w:r w:rsidR="00AB052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inovácií kolegom a odbornej verejnosti,</w:t>
                </w:r>
                <w:r w:rsidR="004930C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v súlade s platnými profesijnými štandardmi pre jednotlivé kategórie OZ</w:t>
                </w:r>
                <w:r w:rsidR="00F20B92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)</w:t>
                </w:r>
                <w:r w:rsidR="004930C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.</w:t>
                </w:r>
                <w:r w:rsidR="00AB052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S ohľadom na obsahové zameranie IV je potrebné vypustiť kategóriu OZ – </w:t>
                </w:r>
                <w:proofErr w:type="spellStart"/>
                <w:r w:rsidR="00AB052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kariérový</w:t>
                </w:r>
                <w:proofErr w:type="spellEnd"/>
                <w:r w:rsidR="00AB052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poradca, nakoľko </w:t>
                </w:r>
                <w:r w:rsidR="004D5F8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kompetenčný profil tejto kategó</w:t>
                </w:r>
                <w:r w:rsidR="00AB052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rie OZ je orientovaný </w:t>
                </w:r>
                <w:proofErr w:type="spellStart"/>
                <w:r w:rsidR="00AB052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primáre</w:t>
                </w:r>
                <w:proofErr w:type="spellEnd"/>
                <w:r w:rsidR="00AB052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na </w:t>
                </w:r>
                <w:proofErr w:type="spellStart"/>
                <w:r w:rsidR="00AB052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kariérový</w:t>
                </w:r>
                <w:proofErr w:type="spellEnd"/>
                <w:r w:rsidR="00AB052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vývin žiakov a </w:t>
                </w:r>
                <w:proofErr w:type="spellStart"/>
                <w:r w:rsidR="00AB052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kariérové</w:t>
                </w:r>
                <w:proofErr w:type="spellEnd"/>
                <w:r w:rsidR="00AB052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poradenstvo.</w:t>
                </w:r>
              </w:p>
            </w:sdtContent>
          </w:sdt>
        </w:tc>
      </w:tr>
      <w:tr w:rsidR="009F0288" w14:paraId="23CB61D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3CE4778E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lastRenderedPageBreak/>
              <w:t>Obsahová oblasť:</w:t>
            </w:r>
          </w:p>
        </w:tc>
      </w:tr>
      <w:tr w:rsidR="009F0288" w14:paraId="04E73142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C7489F5" w14:textId="3853AD5A" w:rsidR="009F0288" w:rsidRDefault="004A2723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97585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2DDD5F96" w14:textId="77777777" w:rsidR="009F0288" w:rsidRDefault="004A2723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3838B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20A8C055" w14:textId="3098FFAF" w:rsidR="009F0288" w:rsidRDefault="004A2723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F20B9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643EAA0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459632E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5F17E6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30D07CF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65F0B2F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C8BB022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0D3ABB3B" w14:textId="77777777" w:rsidTr="00557A25">
        <w:trPr>
          <w:trHeight w:val="397"/>
          <w:jc w:val="center"/>
        </w:trPr>
        <w:sdt>
          <w:sdtPr>
            <w:rPr>
              <w:rFonts w:ascii="Calibri" w:hAnsi="Calibri" w:cs="Calibri"/>
              <w:color w:val="000000"/>
              <w:sz w:val="24"/>
              <w:szCs w:val="24"/>
            </w:rPr>
            <w:id w:val="-659616396"/>
            <w:placeholder>
              <w:docPart w:val="3EEA641D4D944077900F39B9C797AA88"/>
            </w:placeholder>
            <w:text/>
          </w:sdtPr>
          <w:sdtEndPr/>
          <w:sdtContent>
            <w:tc>
              <w:tcPr>
                <w:tcW w:w="8786" w:type="dxa"/>
                <w:gridSpan w:val="7"/>
                <w:vAlign w:val="center"/>
              </w:tcPr>
              <w:p w14:paraId="5E0F54F2" w14:textId="03E06EE0" w:rsidR="009F0288" w:rsidRPr="00530474" w:rsidRDefault="0056180B" w:rsidP="00F92776">
                <w:pPr>
                  <w:ind w:left="1164"/>
                  <w:rPr>
                    <w:rStyle w:val="Zvraznenie"/>
                    <w:iCs w:val="0"/>
                  </w:rPr>
                </w:pPr>
                <w:r w:rsidRPr="0056180B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V prílohe 1, ktorou dokumentuje žiadateľ splnenie kritérií spôsobilosti poskytovať IV, sa uvádza, že jeho víziou v oblasti IV je systematicky prispievať k vytváraniu bezpečného, podporného a vzťahovo stabilného edukačného prostredia, v ktorom sa deti a žiaci cítia vnímaní, prijatí a v bezpečí, a v ktorom sa zároveň PZ cítia odborne istí, podporení a kompetentní pri zvládaní náročných pedagogických situácií. Žiadateľ deklaruje, že jeho vzdelávacie programy sú postavené na princípe zážitkového učenia, ktoré pomáha v školskom prostredí vytvárať vzťah a tým podporovať bezpečie oboch strán. Opiera o vlastné dlhoročné skúsenosti z pedagogickej praxe - z práce so skupinami detí a mládeže, z riešenia konfliktných, stresových a krízových situácií v školách a školských zariadeniach a tieto skúsenosti pretavuje do prakticky orientovaných programov IV. V prílohách je dokumentovaná aktívna účasť lektorského tímu žiadateľa na odborných seminároch, konferenciách, sympóziách a metodických podujatiach; účasť na celokrajských metodických združeniach a odborných poradách; absolvovanie odborných prednášok a workshopov pre </w:t>
                </w:r>
                <w:r w:rsidR="00E821F9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riaditeľov škôl, </w:t>
                </w:r>
                <w:r w:rsidRPr="0056180B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PZ a OZ, mediálnych výstupov, vrátane televíznych reportáží zameraných na tému prevencie násilia, bezpečnosti v školách a ochrany detí.</w:t>
                </w:r>
              </w:p>
            </w:tc>
          </w:sdtContent>
        </w:sdt>
      </w:tr>
      <w:tr w:rsidR="009F0288" w14:paraId="6BCCAD3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12D8ED1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14:paraId="456C4CDF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261EB150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02850DBA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3252025D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6CDD89C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01FBC21A" w14:textId="5F6EBE20" w:rsidR="00635652" w:rsidRDefault="004A272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6180B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3A535B2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F3175F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7885156" w14:textId="77777777" w:rsidR="00635652" w:rsidRDefault="004A272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857D939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409C568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75E6F527" w14:textId="06188E0A" w:rsidR="00635652" w:rsidRDefault="004A272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6180B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16B17BF2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D35238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1AA0678E" w14:textId="77777777" w:rsidR="00635652" w:rsidRDefault="004A272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19C352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1EC9F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5DB84782" w14:textId="25196A8B" w:rsidR="00635652" w:rsidRDefault="004A272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E821F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300E3860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60AEB981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lastRenderedPageBreak/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2A0F8280" w14:textId="77777777" w:rsidR="00635652" w:rsidRDefault="004A272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557D454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C95867B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7F54DAB8" w14:textId="77777777" w:rsidR="00635652" w:rsidRDefault="004A272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AD2A7F6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457994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44B60EF" w14:textId="77777777" w:rsidR="00635652" w:rsidRDefault="004A272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29E4A99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E825ADD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15EADAC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44B4034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59F12049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D75CCE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102F3D" w14:textId="77777777" w:rsidR="0055252C" w:rsidRDefault="0055252C" w:rsidP="009562D7">
            <w:r>
              <w:t>Preukázané</w:t>
            </w:r>
          </w:p>
        </w:tc>
      </w:tr>
      <w:tr w:rsidR="00635652" w14:paraId="7F40E3DA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645E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72770" w14:textId="6481E484" w:rsidR="00635652" w:rsidRDefault="004A272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6180B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72665D7F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721F3F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25BA3B" w14:textId="3ED8FDC1" w:rsidR="00635652" w:rsidRDefault="004A272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6180B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220C2CB3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B8E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B282" w14:textId="77777777" w:rsidR="00635652" w:rsidRDefault="004A272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F3C4A6B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81B921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C045A2" w14:textId="77777777" w:rsidR="00635652" w:rsidRDefault="004A272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A6EDEF9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BA4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BDC5" w14:textId="77777777" w:rsidR="00635652" w:rsidRDefault="004A272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46C86580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6CB6F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7B430FF" w14:textId="7C5BC5F2" w:rsidR="00635652" w:rsidRDefault="004A272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6180B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5B444FC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C88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9607" w14:textId="2A06C33C" w:rsidR="00635652" w:rsidRDefault="004A272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6180B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FFE7CB4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C76B7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267A2" w14:textId="28FFA381" w:rsidR="00635652" w:rsidRDefault="004A2723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56180B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6E8C9580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F0D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E2DB7" w14:textId="77777777" w:rsidR="00635652" w:rsidRDefault="004A2723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7E02FEA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2504F68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42749358" w14:textId="77777777" w:rsidTr="00557A25">
        <w:trPr>
          <w:trHeight w:val="397"/>
          <w:jc w:val="center"/>
        </w:trPr>
        <w:sdt>
          <w:sdtPr>
            <w:rPr>
              <w:rFonts w:ascii="Calibri" w:hAnsi="Calibri" w:cs="Calibri"/>
              <w:color w:val="000000"/>
              <w:sz w:val="24"/>
              <w:szCs w:val="24"/>
            </w:rPr>
            <w:id w:val="-1154602168"/>
            <w:placeholder>
              <w:docPart w:val="2136235D67AE4055B81A8FA55E708A13"/>
            </w:placeholder>
            <w:text/>
          </w:sdtPr>
          <w:sdtEndPr/>
          <w:sdtContent>
            <w:tc>
              <w:tcPr>
                <w:tcW w:w="8786" w:type="dxa"/>
                <w:gridSpan w:val="7"/>
                <w:vAlign w:val="center"/>
              </w:tcPr>
              <w:p w14:paraId="53F03D82" w14:textId="07E37F87" w:rsidR="003838B5" w:rsidRDefault="0056180B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56180B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V žiadosti sa uvádza ako odborná </w:t>
                </w:r>
                <w:proofErr w:type="spellStart"/>
                <w:r w:rsidRPr="0056180B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garantka</w:t>
                </w:r>
                <w:proofErr w:type="spellEnd"/>
                <w:r w:rsidRPr="0056180B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IV PhDr. Ľubica Oravcová. Z relevantných príloh je zrejmé, že menovaná spĺňa požiadavky na odborného </w:t>
                </w:r>
                <w:proofErr w:type="spellStart"/>
                <w:r w:rsidRPr="0056180B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garantka</w:t>
                </w:r>
                <w:proofErr w:type="spellEnd"/>
                <w:r w:rsidRPr="0056180B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IV podľa §55 ods. 6 zákona č. 138/2019 </w:t>
                </w:r>
                <w:proofErr w:type="spellStart"/>
                <w:r w:rsidRPr="0056180B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Z.z</w:t>
                </w:r>
                <w:proofErr w:type="spellEnd"/>
                <w:r w:rsidRPr="0056180B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. – titul PhDr., VŠ vzdelanie II. stupňa (učiteľstvo všeobecno-vzdelávacích predmetov a doplňujúce vzdelanie v odbore školská psychológia) a od 90. </w:t>
                </w:r>
                <w:proofErr w:type="spellStart"/>
                <w:r w:rsidRPr="0056180B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tych</w:t>
                </w:r>
                <w:proofErr w:type="spellEnd"/>
                <w:r w:rsidRPr="0056180B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rokov prax v oblasti výchovného poradenstva či školskej psychológie (napr. diagnostika, preventívna a osvetová činnosť v oblasti prevencie a riešenia sociálno-patologických javov), od roku 2022 aj lektorská prax.  Priložená je aj dohoda o pracovnej činnosti na výkon lektorskej činnosti so žiadateľom uzatvorená na dobu určitú do apríla 2026. Dokumentácia obsahuje aj životopisy ďalších lektorov a lektoriek preukazujúce odbornú kvalifikovanosť pre zabezpečovanie IV. Preukázané sú lektorské skúsenosti (vrátane pôsobenia v rámci </w:t>
                </w:r>
                <w:proofErr w:type="spellStart"/>
                <w:r w:rsidRPr="0056180B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pregraduálneho</w:t>
                </w:r>
                <w:proofErr w:type="spellEnd"/>
                <w:r w:rsidRPr="0056180B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vzdelávania v univerzitnom prostredí) v oblasti techník zvládania agresivity žiakov, vrátane osvedčení lektorov o získaní čiastočnej kvalifikácie „lektor“. Žiadateľ deklaruje, že členovia lektorského tímu absolvovali certifikované výcviky, kurzy a odborné vzdelávania zodpovedajúce obsahovému zameraniu IV zamerané napr. na problematiku nenásilnej krízovej intervencie, prevencie agresívneho správania, komunikácie či bezpečnosti.</w:t>
                </w:r>
              </w:p>
            </w:tc>
          </w:sdtContent>
        </w:sdt>
      </w:tr>
      <w:tr w:rsidR="003838B5" w14:paraId="3E2A8E2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D457F1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lastRenderedPageBreak/>
              <w:t>získaných domácich oceneniach a medzinárodných oceneniach žiadateľa o vydanie oprávnenia</w:t>
            </w:r>
          </w:p>
        </w:tc>
      </w:tr>
      <w:tr w:rsidR="003838B5" w14:paraId="7D36FE5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019CF386" w14:textId="4DC82612" w:rsidR="003838B5" w:rsidRDefault="0056180B" w:rsidP="0056180B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Nie sú v dokumentácii uvedené.</w:t>
                </w:r>
              </w:p>
            </w:tc>
          </w:sdtContent>
        </w:sdt>
      </w:tr>
      <w:tr w:rsidR="003838B5" w14:paraId="657B5F4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C9602C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440006D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4904460C" w14:textId="69B3F43A" w:rsidR="003838B5" w:rsidRDefault="0056180B" w:rsidP="0056180B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VOP Agentúra, </w:t>
                </w:r>
                <w:proofErr w:type="spellStart"/>
                <w:r>
                  <w:rPr>
                    <w:rStyle w:val="Zvraznenie"/>
                    <w:iCs w:val="0"/>
                  </w:rPr>
                  <w:t>s.r.o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. je členom Asociácie vzdelávania dospelých v SR so zabezpečovanými záväzkami v oblasti manažérstva kvality vzdelávania; v decembri 2025 získala Certifikát </w:t>
                </w:r>
                <w:proofErr w:type="spellStart"/>
                <w:r>
                  <w:rPr>
                    <w:rStyle w:val="Zvraznenie"/>
                    <w:iCs w:val="0"/>
                  </w:rPr>
                  <w:t>manažértsva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kvality v súlade s kritériami AIVP </w:t>
                </w:r>
                <w:proofErr w:type="spellStart"/>
                <w:r>
                  <w:rPr>
                    <w:rStyle w:val="Zvraznenie"/>
                    <w:iCs w:val="0"/>
                  </w:rPr>
                  <w:t>EduQua</w:t>
                </w:r>
                <w:proofErr w:type="spellEnd"/>
                <w:r>
                  <w:rPr>
                    <w:rStyle w:val="Zvraznenie"/>
                    <w:iCs w:val="0"/>
                  </w:rPr>
                  <w:t>.</w:t>
                </w:r>
              </w:p>
            </w:tc>
          </w:sdtContent>
        </w:sdt>
      </w:tr>
      <w:tr w:rsidR="003838B5" w14:paraId="2CE56F6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141138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788F91A6" w14:textId="77777777" w:rsidTr="00557A25">
        <w:trPr>
          <w:trHeight w:val="397"/>
          <w:jc w:val="center"/>
        </w:trPr>
        <w:sdt>
          <w:sdtPr>
            <w:rPr>
              <w:rFonts w:ascii="Calibri" w:hAnsi="Calibri" w:cs="Calibri"/>
              <w:color w:val="000000"/>
            </w:rPr>
            <w:id w:val="-1298830321"/>
            <w:placeholder>
              <w:docPart w:val="2136235D67AE4055B81A8FA55E708A13"/>
            </w:placeholder>
            <w:text/>
          </w:sdtPr>
          <w:sdtEndPr/>
          <w:sdtContent>
            <w:tc>
              <w:tcPr>
                <w:tcW w:w="8786" w:type="dxa"/>
                <w:gridSpan w:val="7"/>
                <w:vAlign w:val="center"/>
              </w:tcPr>
              <w:p w14:paraId="78EEB480" w14:textId="6464ED28" w:rsidR="003838B5" w:rsidRDefault="00DF6870" w:rsidP="004D5F80">
                <w:pPr>
                  <w:ind w:left="455"/>
                  <w:rPr>
                    <w:rStyle w:val="Zvraznenie"/>
                  </w:rPr>
                </w:pPr>
                <w:r w:rsidRPr="0056180B">
                  <w:rPr>
                    <w:rFonts w:ascii="Calibri" w:hAnsi="Calibri" w:cs="Calibri"/>
                    <w:color w:val="000000"/>
                  </w:rPr>
                  <w:t>Žiadateľ deklaruje súlad vstupných požiadaviek na uchádzača o IV určené v súlade s § 67 ods. 1 písm. d) zákona č. 138/2019 Z. z.</w:t>
                </w:r>
                <w:r w:rsidR="008A5057">
                  <w:rPr>
                    <w:rFonts w:ascii="Calibri" w:hAnsi="Calibri" w:cs="Calibri"/>
                    <w:color w:val="000000"/>
                  </w:rPr>
                  <w:t>,</w:t>
                </w:r>
                <w:r w:rsidRPr="0056180B">
                  <w:rPr>
                    <w:rFonts w:ascii="Calibri" w:hAnsi="Calibri" w:cs="Calibri"/>
                    <w:color w:val="000000"/>
                  </w:rPr>
                  <w:t xml:space="preserve"> § 4 ods. 2 vyhlášky č. </w:t>
                </w:r>
                <w:r w:rsidR="008A5057">
                  <w:rPr>
                    <w:rFonts w:ascii="Calibri" w:hAnsi="Calibri" w:cs="Calibri"/>
                    <w:color w:val="000000"/>
                  </w:rPr>
                  <w:t xml:space="preserve">361/2019 Z. z. o vzdelávaní v profesijnom rozvoji a vyhlášky č. 173/2023 </w:t>
                </w:r>
                <w:proofErr w:type="spellStart"/>
                <w:r w:rsidR="008A5057">
                  <w:rPr>
                    <w:rFonts w:ascii="Calibri" w:hAnsi="Calibri" w:cs="Calibri"/>
                    <w:color w:val="000000"/>
                  </w:rPr>
                  <w:t>Z.z</w:t>
                </w:r>
                <w:proofErr w:type="spellEnd"/>
                <w:r w:rsidR="008A5057">
                  <w:rPr>
                    <w:rFonts w:ascii="Calibri" w:hAnsi="Calibri" w:cs="Calibri"/>
                    <w:color w:val="000000"/>
                  </w:rPr>
                  <w:t>. o kvalifikačných predpokladoch PZ a</w:t>
                </w:r>
                <w:r w:rsidR="004D5F80">
                  <w:rPr>
                    <w:rFonts w:ascii="Calibri" w:hAnsi="Calibri" w:cs="Calibri"/>
                    <w:color w:val="000000"/>
                  </w:rPr>
                  <w:t> </w:t>
                </w:r>
                <w:r w:rsidR="008A5057">
                  <w:rPr>
                    <w:rFonts w:ascii="Calibri" w:hAnsi="Calibri" w:cs="Calibri"/>
                    <w:color w:val="000000"/>
                  </w:rPr>
                  <w:t>OZ</w:t>
                </w:r>
                <w:r w:rsidR="004D5F80">
                  <w:rPr>
                    <w:rFonts w:ascii="Calibri" w:hAnsi="Calibri" w:cs="Calibri"/>
                    <w:color w:val="000000"/>
                  </w:rPr>
                  <w:t>.</w:t>
                </w:r>
                <w:r w:rsidR="008A5057">
                  <w:rPr>
                    <w:rFonts w:ascii="Calibri" w:hAnsi="Calibri" w:cs="Calibri"/>
                    <w:color w:val="000000"/>
                  </w:rPr>
                  <w:t xml:space="preserve"> </w:t>
                </w:r>
              </w:p>
            </w:tc>
          </w:sdtContent>
        </w:sdt>
      </w:tr>
      <w:tr w:rsidR="003838B5" w14:paraId="6E52B5A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6D396F3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6D87293" w14:textId="77777777" w:rsidTr="00557A25">
        <w:trPr>
          <w:trHeight w:val="397"/>
          <w:jc w:val="center"/>
        </w:trPr>
        <w:sdt>
          <w:sdtPr>
            <w:rPr>
              <w:rFonts w:ascii="Calibri" w:hAnsi="Calibri" w:cs="Calibri"/>
              <w:color w:val="000000"/>
              <w:sz w:val="24"/>
              <w:szCs w:val="24"/>
            </w:rPr>
            <w:id w:val="-252053140"/>
            <w:placeholder>
              <w:docPart w:val="B8EADFEBD67B4A9E800E1DFE12CA9CFB"/>
            </w:placeholder>
            <w:text/>
          </w:sdtPr>
          <w:sdtEndPr/>
          <w:sdtContent>
            <w:tc>
              <w:tcPr>
                <w:tcW w:w="8786" w:type="dxa"/>
                <w:gridSpan w:val="7"/>
                <w:vAlign w:val="center"/>
              </w:tcPr>
              <w:p w14:paraId="7610A009" w14:textId="6DF46C07" w:rsidR="003838B5" w:rsidRDefault="004675DD" w:rsidP="004D5F80">
                <w:pPr>
                  <w:ind w:left="455"/>
                  <w:rPr>
                    <w:rStyle w:val="Zvraznenie"/>
                  </w:rPr>
                </w:pPr>
                <w:r w:rsidRPr="0056180B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Žiadateľ deklaruje, že pri vymedzovaní profesijných kompetencií, ktoré </w:t>
                </w:r>
                <w:r w:rsidR="004D5F80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si </w:t>
                </w:r>
                <w:r w:rsidRPr="0056180B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má absolvent prehĺbiť prostredníctvom IV vychádzal, okrem iného, z profesijných štandardov uvedených na webovom sídle </w:t>
                </w:r>
                <w:proofErr w:type="spellStart"/>
                <w:r w:rsidRPr="0056180B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MŠVVaM</w:t>
                </w:r>
                <w:proofErr w:type="spellEnd"/>
                <w:r w:rsidRPr="0056180B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SR z roku 2025. </w:t>
                </w:r>
                <w:r w:rsidR="008A5057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Inovované profesijné kompetencie nie sú špecifikované pre jednotlivé kategórie OZ, ale je všeobecne uvedené, že „... sú vymedzené tak, aby sa vzťahovali na všetky kategórie OZ a boli uplatniteľné primerane kariérnemu stupňu OZ“. Následne sú sumarizované inovované profesijné kompetencie odborného zamestnanca pre oblasti: a) Dieťa/žiak; b) Výchovno-vzdelávacia činnosť; c) P</w:t>
                </w:r>
                <w:r w:rsidRPr="0056180B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rofesijný rozvoj. </w:t>
                </w:r>
                <w:r w:rsidR="008A5057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Následne sú špecifikované výstupy IV – kompetencie OZ, ktorý IV</w:t>
                </w:r>
                <w:r w:rsidR="00BC39B8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absolvuje. Tieto korešpondujú s vymedzením obsahovej oblasti vzdelávania, preto sú uplatniteľné vo vzťahu k jednotlivým kategóriám OZ aj kariérnym stupňom</w:t>
                </w:r>
                <w:r w:rsidR="0067067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, okrem kategórie OZ- </w:t>
                </w:r>
                <w:proofErr w:type="spellStart"/>
                <w:r w:rsidR="0067067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>kariérový</w:t>
                </w:r>
                <w:proofErr w:type="spellEnd"/>
                <w:r w:rsidR="00670674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 poradca</w:t>
                </w:r>
                <w:r w:rsidR="00BC39B8">
                  <w:rPr>
                    <w:rFonts w:ascii="Calibri" w:hAnsi="Calibri" w:cs="Calibri"/>
                    <w:color w:val="000000"/>
                    <w:sz w:val="24"/>
                    <w:szCs w:val="24"/>
                  </w:rPr>
                  <w:t xml:space="preserve">. </w:t>
                </w:r>
              </w:p>
            </w:tc>
          </w:sdtContent>
        </w:sdt>
      </w:tr>
      <w:tr w:rsidR="003838B5" w14:paraId="547613E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8B0749A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14:paraId="13547DA2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7"/>
                <w:vAlign w:val="center"/>
              </w:tcPr>
              <w:p w14:paraId="50E59A12" w14:textId="2A1157F7" w:rsidR="003838B5" w:rsidRPr="006E1F5B" w:rsidRDefault="0056180B" w:rsidP="0056180B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PhDr. Ľubica Oravcová</w:t>
                </w:r>
              </w:p>
            </w:tc>
          </w:sdtContent>
        </w:sdt>
      </w:tr>
      <w:tr w:rsidR="003838B5" w14:paraId="451841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B646234" w14:textId="49FD92EF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EndPr>
                <w:rPr>
                  <w:rStyle w:val="Zvraznenie"/>
                </w:rPr>
              </w:sdtEndPr>
              <w:sdtContent>
                <w:r w:rsidR="005271DC">
                  <w:rPr>
                    <w:rStyle w:val="Zvraznenie"/>
                  </w:rPr>
                  <w:t>vydať oprávnenie na poskytovanie inovačného vzdelávania po zapracovaní formálnych pripomienok:</w:t>
                </w:r>
              </w:sdtContent>
            </w:sdt>
          </w:p>
        </w:tc>
      </w:tr>
      <w:tr w:rsidR="006E1F5B" w:rsidRPr="006E1F5B" w14:paraId="39801933" w14:textId="77777777" w:rsidTr="00557A25">
        <w:trPr>
          <w:trHeight w:val="397"/>
          <w:jc w:val="center"/>
        </w:trPr>
        <w:sdt>
          <w:sdtPr>
            <w:rPr>
              <w:rFonts w:ascii="Times New Roman" w:hAnsi="Times New Roman" w:cs="Times New Roman"/>
              <w:color w:val="000000"/>
              <w:sz w:val="24"/>
              <w:szCs w:val="24"/>
            </w:rPr>
            <w:id w:val="-1865896851"/>
            <w:placeholder>
              <w:docPart w:val="A2B523E313DB452ABEE42A4C7F2086EC"/>
            </w:placeholder>
            <w:text/>
          </w:sdtPr>
          <w:sdtEndPr/>
          <w:sdtContent>
            <w:tc>
              <w:tcPr>
                <w:tcW w:w="8786" w:type="dxa"/>
                <w:gridSpan w:val="7"/>
                <w:vAlign w:val="center"/>
              </w:tcPr>
              <w:p w14:paraId="4E875977" w14:textId="349EB01F" w:rsidR="006E1F5B" w:rsidRPr="006E1F5B" w:rsidRDefault="00692C7F" w:rsidP="00692C7F">
                <w:pPr>
                  <w:ind w:left="455"/>
                  <w:rPr>
                    <w:rStyle w:val="Zvraznenie"/>
                  </w:rPr>
                </w:pPr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1. Z cieľovej skupiny IV je potrebné vypustiť kategóriu OZ – </w:t>
                </w:r>
                <w:proofErr w:type="spellStart"/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kariérový</w:t>
                </w:r>
                <w:proofErr w:type="spellEnd"/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 poradca, nakoľko tento sa venuje primárne </w:t>
                </w:r>
                <w:proofErr w:type="spellStart"/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kariérovému</w:t>
                </w:r>
                <w:proofErr w:type="spellEnd"/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 vývinu žiakov a </w:t>
                </w:r>
                <w:proofErr w:type="spellStart"/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kariérovému</w:t>
                </w:r>
                <w:proofErr w:type="spellEnd"/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 </w:t>
                </w:r>
                <w:r w:rsidR="00670674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poraden</w:t>
                </w:r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s</w:t>
                </w:r>
                <w:r w:rsidR="00670674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t</w:t>
                </w:r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vu</w:t>
                </w:r>
                <w:r w:rsidR="00670674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, na čo nie je IV obsahovo zamerané</w:t>
                </w:r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. 2. V</w:t>
                </w:r>
                <w:r w:rsidR="00BC39B8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 rámci </w:t>
                </w:r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vymedzenia </w:t>
                </w:r>
                <w:r w:rsidR="00AB0520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obsahovej oblasti</w:t>
                </w:r>
                <w:r w:rsidR="00BC39B8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 IV zameranej na </w:t>
                </w:r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prehĺbenie </w:t>
                </w:r>
                <w:r w:rsidR="00BC39B8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kompetenci</w:t>
                </w:r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í</w:t>
                </w:r>
                <w:r w:rsidR="00BC39B8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 v oblasti komunikácie s deťmi, žiakmi, PZ a zákonnými zástupcami </w:t>
                </w:r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je potrebné vypustiť </w:t>
                </w:r>
                <w:r w:rsidR="00BC39B8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spojenie „rozvoj lektorských zručností...“ a nahradiť ho iným spojením, ktoré ponúkajú profesijné štandardy a kompetenčné profily OZ zaradených do IV (napr.</w:t>
                </w:r>
                <w:r w:rsidR="00AB0520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 prezentovanie inovácií kolegom a</w:t>
                </w:r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 </w:t>
                </w:r>
                <w:r w:rsidR="00AB0520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verejnosti</w:t>
                </w:r>
                <w:r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...</w:t>
                </w:r>
                <w:r w:rsidR="00AB0520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>)</w:t>
                </w:r>
                <w:r w:rsidR="00BC39B8">
                  <w:rPr>
                    <w:rFonts w:ascii="Times New Roman" w:hAnsi="Times New Roman" w:cs="Times New Roman"/>
                    <w:color w:val="000000"/>
                    <w:sz w:val="24"/>
                    <w:szCs w:val="24"/>
                  </w:rPr>
                  <w:t xml:space="preserve"> </w:t>
                </w:r>
              </w:p>
            </w:tc>
          </w:sdtContent>
        </w:sdt>
      </w:tr>
    </w:tbl>
    <w:p w14:paraId="025393BF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6274B" w14:textId="77777777" w:rsidR="004A2723" w:rsidRDefault="004A2723" w:rsidP="009F0288">
      <w:pPr>
        <w:spacing w:after="0" w:line="240" w:lineRule="auto"/>
      </w:pPr>
      <w:r>
        <w:separator/>
      </w:r>
    </w:p>
  </w:endnote>
  <w:endnote w:type="continuationSeparator" w:id="0">
    <w:p w14:paraId="107A6EB0" w14:textId="77777777" w:rsidR="004A2723" w:rsidRDefault="004A2723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7E18B4" w14:textId="77777777" w:rsidR="004A2723" w:rsidRDefault="004A2723" w:rsidP="009F0288">
      <w:pPr>
        <w:spacing w:after="0" w:line="240" w:lineRule="auto"/>
      </w:pPr>
      <w:r>
        <w:separator/>
      </w:r>
    </w:p>
  </w:footnote>
  <w:footnote w:type="continuationSeparator" w:id="0">
    <w:p w14:paraId="0858EAF4" w14:textId="77777777" w:rsidR="004A2723" w:rsidRDefault="004A2723" w:rsidP="009F0288">
      <w:pPr>
        <w:spacing w:after="0" w:line="240" w:lineRule="auto"/>
      </w:pPr>
      <w:r>
        <w:continuationSeparator/>
      </w:r>
    </w:p>
  </w:footnote>
  <w:footnote w:id="1">
    <w:p w14:paraId="4824B56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43u31NIjeEbJ+MfrswjDfSvYkJYO8H66/xsR3wpJm/+QToUIGtkgaAQnskay8r9MG/RFsPvhIzPNDmOVzwvZ7Q==" w:salt="lc/aN5UYHaZaNvMYWwMJ9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30CFA"/>
    <w:rsid w:val="000441D4"/>
    <w:rsid w:val="000810A9"/>
    <w:rsid w:val="00082B8A"/>
    <w:rsid w:val="00121A5D"/>
    <w:rsid w:val="00175595"/>
    <w:rsid w:val="0018155C"/>
    <w:rsid w:val="001D7CA7"/>
    <w:rsid w:val="00233D67"/>
    <w:rsid w:val="002976B6"/>
    <w:rsid w:val="002C0FC3"/>
    <w:rsid w:val="00311C37"/>
    <w:rsid w:val="00367532"/>
    <w:rsid w:val="00377341"/>
    <w:rsid w:val="003838B5"/>
    <w:rsid w:val="00390429"/>
    <w:rsid w:val="003A7CFE"/>
    <w:rsid w:val="004675DD"/>
    <w:rsid w:val="004930C4"/>
    <w:rsid w:val="004A2723"/>
    <w:rsid w:val="004D5F80"/>
    <w:rsid w:val="00516ACA"/>
    <w:rsid w:val="005271DC"/>
    <w:rsid w:val="005354B4"/>
    <w:rsid w:val="0055252C"/>
    <w:rsid w:val="00557A25"/>
    <w:rsid w:val="0056180B"/>
    <w:rsid w:val="005646BD"/>
    <w:rsid w:val="00574C49"/>
    <w:rsid w:val="005951AA"/>
    <w:rsid w:val="00602DFF"/>
    <w:rsid w:val="00635652"/>
    <w:rsid w:val="00644837"/>
    <w:rsid w:val="006502E3"/>
    <w:rsid w:val="00670674"/>
    <w:rsid w:val="00674BD6"/>
    <w:rsid w:val="00692C7F"/>
    <w:rsid w:val="006E1F5B"/>
    <w:rsid w:val="0074416D"/>
    <w:rsid w:val="00745852"/>
    <w:rsid w:val="00752BE5"/>
    <w:rsid w:val="00766352"/>
    <w:rsid w:val="007C2768"/>
    <w:rsid w:val="007C4CBF"/>
    <w:rsid w:val="00873E8A"/>
    <w:rsid w:val="008A5057"/>
    <w:rsid w:val="008D7A72"/>
    <w:rsid w:val="00975856"/>
    <w:rsid w:val="009A368E"/>
    <w:rsid w:val="009C3742"/>
    <w:rsid w:val="009D3027"/>
    <w:rsid w:val="009F0288"/>
    <w:rsid w:val="00A202B3"/>
    <w:rsid w:val="00AB0520"/>
    <w:rsid w:val="00B42A86"/>
    <w:rsid w:val="00BA2357"/>
    <w:rsid w:val="00BC39B8"/>
    <w:rsid w:val="00C377B8"/>
    <w:rsid w:val="00C96C7E"/>
    <w:rsid w:val="00D049E5"/>
    <w:rsid w:val="00D10663"/>
    <w:rsid w:val="00D53A98"/>
    <w:rsid w:val="00DE2881"/>
    <w:rsid w:val="00DF6870"/>
    <w:rsid w:val="00E821F9"/>
    <w:rsid w:val="00E90889"/>
    <w:rsid w:val="00EA55D9"/>
    <w:rsid w:val="00F20B92"/>
    <w:rsid w:val="00F36A2E"/>
    <w:rsid w:val="00F45C2E"/>
    <w:rsid w:val="00F7277E"/>
    <w:rsid w:val="00FD4DD5"/>
    <w:rsid w:val="00FE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DFB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1750A8"/>
    <w:rsid w:val="002B50AB"/>
    <w:rsid w:val="00406C21"/>
    <w:rsid w:val="004C4494"/>
    <w:rsid w:val="004E5F79"/>
    <w:rsid w:val="005E278D"/>
    <w:rsid w:val="00650D5E"/>
    <w:rsid w:val="00674BD6"/>
    <w:rsid w:val="006E268C"/>
    <w:rsid w:val="006F18C7"/>
    <w:rsid w:val="007845B9"/>
    <w:rsid w:val="00834F4C"/>
    <w:rsid w:val="00957588"/>
    <w:rsid w:val="00986469"/>
    <w:rsid w:val="009B3FBF"/>
    <w:rsid w:val="00B10E22"/>
    <w:rsid w:val="00B349F4"/>
    <w:rsid w:val="00C10BDF"/>
    <w:rsid w:val="00C57E7E"/>
    <w:rsid w:val="00D7606C"/>
    <w:rsid w:val="00DB3375"/>
    <w:rsid w:val="00E90889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7BF070C65D74ABF2447FC106995E9" ma:contentTypeVersion="4" ma:contentTypeDescription="Create a new document." ma:contentTypeScope="" ma:versionID="0132527833eb5524b485dab0aff6f053">
  <xsd:schema xmlns:xsd="http://www.w3.org/2001/XMLSchema" xmlns:xs="http://www.w3.org/2001/XMLSchema" xmlns:p="http://schemas.microsoft.com/office/2006/metadata/properties" xmlns:ns2="dbcf7681-e0e9-4e32-816b-05c8883c28f8" targetNamespace="http://schemas.microsoft.com/office/2006/metadata/properties" ma:root="true" ma:fieldsID="4b0d7149f030862f6a13331789b46d2f" ns2:_="">
    <xsd:import namespace="dbcf7681-e0e9-4e32-816b-05c8883c2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f7681-e0e9-4e32-816b-05c8883c2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B9A90-09DF-4D0B-AFC2-DE430C26F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f7681-e0e9-4e32-816b-05c8883c2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884079-DBAB-4E0C-A280-0687D294AD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6B1373-D4A4-450D-87E2-6E62874D31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E60875-5E77-4AD6-86F2-7697F95A1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IVPR</cp:lastModifiedBy>
  <cp:revision>8</cp:revision>
  <dcterms:created xsi:type="dcterms:W3CDTF">2026-02-20T12:25:00Z</dcterms:created>
  <dcterms:modified xsi:type="dcterms:W3CDTF">2026-03-24T15:58:00Z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0x010100D447BF070C65D74ABF2447FC106995E9</vt:lpwstr>
  </property>
</Properties>
</file>